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b w:val="1"/>
          <w:bCs w:val="1"/>
          <w:shd w:val="clear" w:fill="yellow"/>
        </w:rPr>
        <w:t xml:space="preserve">DOMICILIO DEL INMUEBLE ARRENDADO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ACTIVIDAD COMERCIAL ESPECÍFICA</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b w:val="1"/>
          <w:bCs w:val="1"/>
          <w:shd w:val="clear" w:fill="yellow"/>
        </w:rPr>
        <w:t xml:space="preserve">DOMICILIO DEL ARRENDADOR</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CORREO ELECTRÓNICO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NÚMERO TELEFÓNICO</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numPr>
          <w:ilvl w:val="0"/>
          <w:numId w:val="2"/>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2"/>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2"/>
        </w:numPr>
      </w:pP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numPr>
          <w:ilvl w:val="0"/>
          <w:numId w:val="2"/>
        </w:numPr>
      </w:pP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numPr>
          <w:ilvl w:val="0"/>
          <w:numId w:val="2"/>
        </w:numPr>
      </w:pPr>
      <w:r>
        <w:rPr>
          <w:rFonts w:ascii="&quot;Century Gothic&quot;" w:hAnsi="&quot;Century Gothic&quot;" w:eastAsia="&quot;Century Gothic&quot;" w:cs="&quot;Century Gothic&quot;"/>
          <w:sz w:val="18"/>
          <w:szCs w:val="18"/>
        </w:rPr>
        <w:t xml:space="preserve"> Que ha constatado personalmente las condiciones físicas del inmueble, razón por la cual manifiesta su entera conformidad en cuanto a las mismas.</w:t>
      </w:r>
    </w:p>
    <w:p>
      <w:pPr>
        <w:numPr>
          <w:ilvl w:val="0"/>
          <w:numId w:val="2"/>
        </w:numPr>
      </w:pP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ACTIVIDAD COMERCIAL ESPECÍFICA</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numPr>
          <w:ilvl w:val="0"/>
          <w:numId w:val="2"/>
        </w:numPr>
      </w:pP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numPr>
          <w:ilvl w:val="0"/>
          <w:numId w:val="2"/>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RFC</w:t>
      </w:r>
    </w:p>
    <w:p>
      <w:pPr>
        <w:numPr>
          <w:ilvl w:val="0"/>
          <w:numId w:val="2"/>
        </w:numPr>
      </w:pP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b w:val="1"/>
          <w:bCs w:val="1"/>
          <w:shd w:val="clear" w:fill="yellow"/>
        </w:rPr>
        <w:t xml:space="preserve">DOMICILIO DEL INMUEBLE ARRENDADO</w:t>
      </w:r>
      <w:r>
        <w:rPr>
          <w:rFonts w:ascii="&quot;Century Gothic&quot;" w:hAnsi="&quot;Century Gothic&quot;" w:eastAsia="&quot;Century Gothic&quot;" w:cs="&quot;Century Gothic&quot;"/>
          <w:sz w:val="18"/>
          <w:szCs w:val="18"/>
        </w:rPr>
        <w:t xml:space="preserve">.</w:t>
      </w:r>
    </w:p>
    <w:p>
      <w:pPr>
        <w:numPr>
          <w:ilvl w:val="0"/>
          <w:numId w:val="2"/>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CORREO ELECTRÓNICO</w:t>
      </w:r>
    </w:p>
    <w:p>
      <w:pPr>
        <w:numPr>
          <w:ilvl w:val="0"/>
          <w:numId w:val="2"/>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NÚMERO TELEFÓNICO</w:t>
      </w:r>
      <w:r>
        <w:rPr>
          <w:rFonts w:ascii="&quot;Century Gothic&quot;" w:hAnsi="&quot;Century Gothic&quot;" w:eastAsia="&quot;Century Gothic&quot;" w:cs="&quot;Century Gothic&quot;"/>
          <w:sz w:val="18"/>
          <w:szCs w:val="18"/>
          <w:b w:val="1"/>
          <w:bCs w:val="1"/>
        </w:rPr>
        <w:t xml:space="preserve">.</w:t>
      </w:r>
    </w:p>
    <w:p>
      <w:pPr/>
    </w:p>
    <w:p>
      <w:pPr/>
      <w:r>
        <w:rPr>
          <w:rFonts w:ascii="&quot;Century Gothic&quot;" w:hAnsi="&quot;Century Gothic&quot;" w:eastAsia="&quot;Century Gothic&quot;" w:cs="&quot;Century Gothic&quot;"/>
          <w:sz w:val="20"/>
          <w:szCs w:val="20"/>
          <w:b w:val="1"/>
          <w:bCs w:val="1"/>
        </w:rPr>
        <w:t xml:space="preserve">III. DECLARAN “LAS PARTES”,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367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6C3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2025-08-28T23:40:03-06:00</dcterms:created>
  <dcterms:modified xsi:type="dcterms:W3CDTF">2025-08-28T23:40:03-06:00</dcterms:modified>
</cp:coreProperties>
</file>

<file path=docProps/custom.xml><?xml version="1.0" encoding="utf-8"?>
<Properties xmlns="http://schemas.openxmlformats.org/officeDocument/2006/custom-properties" xmlns:vt="http://schemas.openxmlformats.org/officeDocument/2006/docPropsVTypes"/>
</file>